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58" w:rsidRPr="003403C6" w:rsidRDefault="00347958" w:rsidP="00347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347958" w:rsidRPr="003403C6" w:rsidRDefault="00347958" w:rsidP="00347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347958" w:rsidRPr="003403C6" w:rsidRDefault="00347958" w:rsidP="00347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347958" w:rsidRPr="003403C6" w:rsidRDefault="00347958" w:rsidP="00347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7958" w:rsidRPr="003403C6" w:rsidRDefault="00347958" w:rsidP="00347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47958" w:rsidRPr="003403C6" w:rsidRDefault="00347958" w:rsidP="00347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19.08</w:t>
      </w:r>
      <w:r w:rsidRPr="003403C6">
        <w:rPr>
          <w:rFonts w:ascii="Times New Roman" w:eastAsia="Calibri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eastAsia="Calibri" w:hAnsi="Times New Roman" w:cs="Times New Roman"/>
          <w:b/>
          <w:sz w:val="28"/>
          <w:szCs w:val="28"/>
        </w:rPr>
        <w:t>5113</w:t>
      </w:r>
    </w:p>
    <w:p w:rsidR="00EB62AF" w:rsidRDefault="00EB62AF" w:rsidP="00347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40A" w:rsidRPr="00655047" w:rsidRDefault="00A84465" w:rsidP="00BE74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 xml:space="preserve">О реорганизации </w:t>
      </w:r>
      <w:r w:rsidR="00BE740A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="00BA2F2E" w:rsidRPr="00655047">
        <w:rPr>
          <w:rFonts w:ascii="Times New Roman" w:hAnsi="Times New Roman" w:cs="Times New Roman"/>
          <w:color w:val="000000"/>
          <w:sz w:val="27"/>
          <w:szCs w:val="27"/>
        </w:rPr>
        <w:t xml:space="preserve">униципального бюджетного учреждения </w:t>
      </w:r>
      <w:r w:rsidR="00BE740A" w:rsidRPr="00655047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="00BE740A" w:rsidRPr="00655047">
        <w:rPr>
          <w:rFonts w:ascii="Times New Roman" w:hAnsi="Times New Roman" w:cs="Times New Roman"/>
          <w:sz w:val="27"/>
          <w:szCs w:val="27"/>
        </w:rPr>
        <w:t>Городское хозяйство «Голицыно</w:t>
      </w:r>
      <w:r w:rsidR="00BE740A" w:rsidRPr="00655047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BE740A" w:rsidRPr="00BE740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E740A" w:rsidRPr="00655047">
        <w:rPr>
          <w:rFonts w:ascii="Times New Roman" w:hAnsi="Times New Roman" w:cs="Times New Roman"/>
          <w:color w:val="000000"/>
          <w:sz w:val="27"/>
          <w:szCs w:val="27"/>
        </w:rPr>
        <w:t>в форме присоединения к</w:t>
      </w:r>
      <w:r w:rsidR="00BE740A">
        <w:rPr>
          <w:rFonts w:ascii="Times New Roman" w:hAnsi="Times New Roman" w:cs="Times New Roman"/>
          <w:color w:val="000000"/>
          <w:sz w:val="27"/>
          <w:szCs w:val="27"/>
        </w:rPr>
        <w:t xml:space="preserve"> нему </w:t>
      </w:r>
    </w:p>
    <w:p w:rsidR="00126096" w:rsidRPr="00655047" w:rsidRDefault="00BE740A" w:rsidP="00BA2F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Муниципального</w:t>
      </w:r>
      <w:r w:rsidRPr="00655047">
        <w:rPr>
          <w:rFonts w:ascii="Times New Roman" w:hAnsi="Times New Roman" w:cs="Times New Roman"/>
          <w:color w:val="000000"/>
          <w:sz w:val="27"/>
          <w:szCs w:val="27"/>
        </w:rPr>
        <w:t xml:space="preserve"> бюджетно</w:t>
      </w:r>
      <w:r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655047">
        <w:rPr>
          <w:rFonts w:ascii="Times New Roman" w:hAnsi="Times New Roman" w:cs="Times New Roman"/>
          <w:color w:val="000000"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color w:val="000000"/>
          <w:sz w:val="27"/>
          <w:szCs w:val="27"/>
        </w:rPr>
        <w:t>я</w:t>
      </w:r>
    </w:p>
    <w:p w:rsidR="00BE740A" w:rsidRDefault="008F1C51" w:rsidP="008817C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Одинцовского городского округа Московской области </w:t>
      </w:r>
    </w:p>
    <w:p w:rsidR="00BA2F2E" w:rsidRPr="00655047" w:rsidRDefault="008F1C51" w:rsidP="008817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>«Жилищно – коммунальное хозяйство «Кубинка»</w:t>
      </w:r>
      <w:r w:rsidR="00126096" w:rsidRPr="006550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84465" w:rsidRPr="00655047" w:rsidRDefault="00A84465" w:rsidP="00A8446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F2FBF" w:rsidRPr="00655047" w:rsidRDefault="000F2FBF" w:rsidP="00A8446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8B0C27" w:rsidRPr="00655047" w:rsidRDefault="00A84465" w:rsidP="006436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55047">
        <w:rPr>
          <w:rFonts w:ascii="Times New Roman" w:hAnsi="Times New Roman" w:cs="Times New Roman"/>
          <w:sz w:val="27"/>
          <w:szCs w:val="27"/>
        </w:rPr>
        <w:t xml:space="preserve">В соответствии с Гражданским </w:t>
      </w:r>
      <w:r w:rsidR="00BE740A">
        <w:rPr>
          <w:rFonts w:ascii="Times New Roman" w:hAnsi="Times New Roman" w:cs="Times New Roman"/>
          <w:sz w:val="27"/>
          <w:szCs w:val="27"/>
        </w:rPr>
        <w:t>к</w:t>
      </w:r>
      <w:r w:rsidRPr="00655047">
        <w:rPr>
          <w:rFonts w:ascii="Times New Roman" w:hAnsi="Times New Roman" w:cs="Times New Roman"/>
          <w:sz w:val="27"/>
          <w:szCs w:val="27"/>
        </w:rPr>
        <w:t xml:space="preserve">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8B0C27" w:rsidRPr="00655047">
        <w:rPr>
          <w:rFonts w:ascii="Times New Roman" w:hAnsi="Times New Roman" w:cs="Times New Roman"/>
          <w:sz w:val="27"/>
          <w:szCs w:val="27"/>
        </w:rPr>
        <w:t xml:space="preserve">от 12.01.1996 № 7-ФЗ «О некоммерческих организациях», </w:t>
      </w:r>
      <w:r w:rsidR="00BA2F2E" w:rsidRPr="00655047">
        <w:rPr>
          <w:rFonts w:ascii="Times New Roman" w:hAnsi="Times New Roman" w:cs="Times New Roman"/>
          <w:sz w:val="27"/>
          <w:szCs w:val="27"/>
        </w:rPr>
        <w:t>от 08.08.2001 № 129-ФЗ «О государственной регистрации юридических лиц и индивидуальных предпринимателей»</w:t>
      </w:r>
      <w:r w:rsidR="008B0C27" w:rsidRPr="00655047">
        <w:rPr>
          <w:rFonts w:ascii="Times New Roman" w:hAnsi="Times New Roman" w:cs="Times New Roman"/>
          <w:sz w:val="27"/>
          <w:szCs w:val="27"/>
        </w:rPr>
        <w:t>,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701982" w:rsidRPr="00655047">
        <w:rPr>
          <w:rFonts w:ascii="Times New Roman" w:hAnsi="Times New Roman" w:cs="Times New Roman"/>
          <w:sz w:val="27"/>
          <w:szCs w:val="27"/>
        </w:rPr>
        <w:t>руководствуясь Порядком принятия решения о создании, реорганизации, изменении типа и ликвидации муниципальных учреждений Одинцовского городского округа Московской области</w:t>
      </w:r>
      <w:r w:rsidR="00A17112" w:rsidRPr="00655047">
        <w:rPr>
          <w:rFonts w:ascii="Times New Roman" w:hAnsi="Times New Roman" w:cs="Times New Roman"/>
          <w:sz w:val="27"/>
          <w:szCs w:val="27"/>
        </w:rPr>
        <w:t>, утвержденны</w:t>
      </w:r>
      <w:r w:rsidR="00701982" w:rsidRPr="00655047">
        <w:rPr>
          <w:rFonts w:ascii="Times New Roman" w:hAnsi="Times New Roman" w:cs="Times New Roman"/>
          <w:sz w:val="27"/>
          <w:szCs w:val="27"/>
        </w:rPr>
        <w:t>м Постановлением А</w:t>
      </w:r>
      <w:r w:rsidR="00364ECE" w:rsidRPr="00655047">
        <w:rPr>
          <w:rFonts w:ascii="Times New Roman" w:hAnsi="Times New Roman" w:cs="Times New Roman"/>
          <w:sz w:val="27"/>
          <w:szCs w:val="27"/>
        </w:rPr>
        <w:t>дминистрации Одинцовского</w:t>
      </w:r>
      <w:proofErr w:type="gramEnd"/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городского округа Московской области от 13.10.2021 № 3700,</w:t>
      </w:r>
      <w:r w:rsidR="000F2FBF" w:rsidRPr="00655047">
        <w:rPr>
          <w:rFonts w:ascii="Times New Roman" w:hAnsi="Times New Roman" w:cs="Times New Roman"/>
          <w:sz w:val="27"/>
          <w:szCs w:val="27"/>
        </w:rPr>
        <w:t xml:space="preserve"> в</w:t>
      </w:r>
      <w:r w:rsidR="00BA2F2E" w:rsidRPr="00655047">
        <w:rPr>
          <w:rFonts w:ascii="Times New Roman" w:hAnsi="Times New Roman" w:cs="Times New Roman"/>
          <w:sz w:val="27"/>
          <w:szCs w:val="27"/>
        </w:rPr>
        <w:t xml:space="preserve"> целях оптимизации и повышения эффективности </w:t>
      </w:r>
      <w:proofErr w:type="gramStart"/>
      <w:r w:rsidR="00BA2F2E" w:rsidRPr="00655047">
        <w:rPr>
          <w:rFonts w:ascii="Times New Roman" w:hAnsi="Times New Roman" w:cs="Times New Roman"/>
          <w:sz w:val="27"/>
          <w:szCs w:val="27"/>
        </w:rPr>
        <w:t xml:space="preserve">деятельности муниципальных </w:t>
      </w:r>
      <w:r w:rsidR="008C64BE">
        <w:rPr>
          <w:rFonts w:ascii="Times New Roman" w:hAnsi="Times New Roman" w:cs="Times New Roman"/>
          <w:sz w:val="27"/>
          <w:szCs w:val="27"/>
        </w:rPr>
        <w:t xml:space="preserve">бюджетных </w:t>
      </w:r>
      <w:r w:rsidR="00BA2F2E" w:rsidRPr="00655047">
        <w:rPr>
          <w:rFonts w:ascii="Times New Roman" w:hAnsi="Times New Roman" w:cs="Times New Roman"/>
          <w:sz w:val="27"/>
          <w:szCs w:val="27"/>
        </w:rPr>
        <w:t>учреждений</w:t>
      </w:r>
      <w:r w:rsidR="000F2FBF" w:rsidRPr="00655047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 сферы благоустройства</w:t>
      </w:r>
      <w:proofErr w:type="gramEnd"/>
      <w:r w:rsidR="000F2FBF" w:rsidRPr="00655047">
        <w:rPr>
          <w:rFonts w:ascii="Times New Roman" w:hAnsi="Times New Roman" w:cs="Times New Roman"/>
          <w:sz w:val="27"/>
          <w:szCs w:val="27"/>
        </w:rPr>
        <w:t>,</w:t>
      </w:r>
    </w:p>
    <w:p w:rsidR="008B0C27" w:rsidRPr="00655047" w:rsidRDefault="008B0C27" w:rsidP="0064363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B0C27" w:rsidRPr="00655047" w:rsidRDefault="008B0C27" w:rsidP="006436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B0C27" w:rsidRPr="00655047" w:rsidRDefault="008B0C27" w:rsidP="00643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81817" w:rsidRPr="00655047" w:rsidRDefault="00381817" w:rsidP="008C64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4642D8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8B0C2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Реорганизовать 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сохранением наименования 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бюджетно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учреждени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«Городское хозяйство «Голицыно»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ОГРН: 1145032010375, 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ИНН 5032287027 (далее - МБУ «ГХ «Голицыно»)</w:t>
      </w:r>
      <w:r w:rsidR="008C64BE" w:rsidRPr="008C64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в форме присоединения к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нему </w:t>
      </w:r>
      <w:r w:rsidR="00BE740A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8C64BE" w:rsidRPr="00017D9D">
        <w:rPr>
          <w:rFonts w:ascii="Times New Roman" w:hAnsi="Times New Roman" w:cs="Times New Roman"/>
          <w:color w:val="000000" w:themeColor="text1"/>
          <w:sz w:val="27"/>
          <w:szCs w:val="27"/>
        </w:rPr>
        <w:t>уници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пального бюджетного учреждения </w:t>
      </w:r>
      <w:r w:rsidR="008C64BE" w:rsidRPr="00017D9D">
        <w:rPr>
          <w:rFonts w:ascii="Times New Roman" w:hAnsi="Times New Roman" w:cs="Times New Roman"/>
          <w:color w:val="000000" w:themeColor="text1"/>
          <w:sz w:val="27"/>
          <w:szCs w:val="27"/>
        </w:rPr>
        <w:t>Одинцовского городского округа Московской области «Жилищно – коммунальное хозяйство «Кубинка»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ОГРН: 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1155032010572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ИНН 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5032217301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(далее - МБУ «</w:t>
      </w:r>
      <w:r w:rsidR="008C64BE">
        <w:rPr>
          <w:rFonts w:ascii="Times New Roman" w:hAnsi="Times New Roman" w:cs="Times New Roman"/>
          <w:color w:val="000000" w:themeColor="text1"/>
          <w:sz w:val="27"/>
          <w:szCs w:val="27"/>
        </w:rPr>
        <w:t>ЖКХ «Кубинка</w:t>
      </w:r>
      <w:r w:rsidR="008C64BE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»).</w:t>
      </w:r>
    </w:p>
    <w:p w:rsidR="005B65A7" w:rsidRPr="00655047" w:rsidRDefault="00381817" w:rsidP="006436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</w:t>
      </w:r>
      <w:r w:rsidR="005B65A7" w:rsidRPr="00655047">
        <w:rPr>
          <w:rFonts w:ascii="Times New Roman" w:hAnsi="Times New Roman" w:cs="Times New Roman"/>
          <w:sz w:val="27"/>
          <w:szCs w:val="27"/>
        </w:rPr>
        <w:t>Установить:</w:t>
      </w:r>
    </w:p>
    <w:p w:rsidR="00C251DD" w:rsidRPr="00655047" w:rsidRDefault="004642D8" w:rsidP="0064363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1) </w:t>
      </w:r>
      <w:r w:rsidR="005B65A7" w:rsidRPr="00655047">
        <w:rPr>
          <w:rFonts w:ascii="Times New Roman" w:hAnsi="Times New Roman" w:cs="Times New Roman"/>
          <w:sz w:val="27"/>
          <w:szCs w:val="27"/>
        </w:rPr>
        <w:t>МБУ «ГХ «Голицыно» является правопреемником МБУ «</w:t>
      </w:r>
      <w:r w:rsidR="00017D9D">
        <w:rPr>
          <w:rFonts w:ascii="Times New Roman" w:hAnsi="Times New Roman" w:cs="Times New Roman"/>
          <w:sz w:val="27"/>
          <w:szCs w:val="27"/>
        </w:rPr>
        <w:t>ЖКХ «Кубинка</w:t>
      </w:r>
      <w:r w:rsidR="005B65A7" w:rsidRPr="00655047">
        <w:rPr>
          <w:rFonts w:ascii="Times New Roman" w:hAnsi="Times New Roman" w:cs="Times New Roman"/>
          <w:sz w:val="27"/>
          <w:szCs w:val="27"/>
        </w:rPr>
        <w:t>» в соответствии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с передаточным актом;</w:t>
      </w:r>
    </w:p>
    <w:p w:rsidR="003C7CE3" w:rsidRDefault="003C7CE3" w:rsidP="003716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C7CE3" w:rsidRDefault="003C7CE3" w:rsidP="003716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7167D" w:rsidRPr="00655047" w:rsidRDefault="0037167D" w:rsidP="003716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2)</w:t>
      </w:r>
      <w:r w:rsidR="004642D8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364ECE" w:rsidRPr="00655047">
        <w:rPr>
          <w:rFonts w:ascii="Times New Roman" w:hAnsi="Times New Roman" w:cs="Times New Roman"/>
          <w:sz w:val="27"/>
          <w:szCs w:val="27"/>
        </w:rPr>
        <w:t>п</w:t>
      </w:r>
      <w:r w:rsidR="007A5943" w:rsidRPr="00655047">
        <w:rPr>
          <w:rFonts w:ascii="Times New Roman" w:hAnsi="Times New Roman" w:cs="Times New Roman"/>
          <w:sz w:val="27"/>
          <w:szCs w:val="27"/>
        </w:rPr>
        <w:t xml:space="preserve">редельную штатную численность МБУ «ГХ «Голицыно» после реорганизации в количестве </w:t>
      </w:r>
      <w:r w:rsidR="00017D9D">
        <w:rPr>
          <w:rFonts w:ascii="Times New Roman" w:hAnsi="Times New Roman" w:cs="Times New Roman"/>
          <w:sz w:val="27"/>
          <w:szCs w:val="27"/>
        </w:rPr>
        <w:t>2</w:t>
      </w:r>
      <w:r w:rsidR="00A1259B" w:rsidRPr="00A1259B">
        <w:rPr>
          <w:rFonts w:ascii="Times New Roman" w:hAnsi="Times New Roman" w:cs="Times New Roman"/>
          <w:sz w:val="27"/>
          <w:szCs w:val="27"/>
        </w:rPr>
        <w:t>9</w:t>
      </w:r>
      <w:r w:rsidR="005018C0">
        <w:rPr>
          <w:rFonts w:ascii="Times New Roman" w:hAnsi="Times New Roman" w:cs="Times New Roman"/>
          <w:sz w:val="27"/>
          <w:szCs w:val="27"/>
        </w:rPr>
        <w:t>3</w:t>
      </w:r>
      <w:r w:rsidR="00017D9D">
        <w:rPr>
          <w:rFonts w:ascii="Times New Roman" w:hAnsi="Times New Roman" w:cs="Times New Roman"/>
          <w:sz w:val="27"/>
          <w:szCs w:val="27"/>
        </w:rPr>
        <w:t>,0</w:t>
      </w:r>
      <w:r w:rsidR="005018C0">
        <w:rPr>
          <w:rFonts w:ascii="Times New Roman" w:hAnsi="Times New Roman" w:cs="Times New Roman"/>
          <w:sz w:val="27"/>
          <w:szCs w:val="27"/>
        </w:rPr>
        <w:t xml:space="preserve"> штатных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единиц;</w:t>
      </w:r>
      <w:r w:rsidR="007A5943" w:rsidRPr="006550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7B36" w:rsidRDefault="00C251DD" w:rsidP="00BE7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3</w:t>
      </w:r>
      <w:r w:rsidR="00D04B47" w:rsidRPr="00655047">
        <w:rPr>
          <w:rFonts w:ascii="Times New Roman" w:hAnsi="Times New Roman" w:cs="Times New Roman"/>
          <w:sz w:val="27"/>
          <w:szCs w:val="27"/>
        </w:rPr>
        <w:t>)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8C64BE">
        <w:rPr>
          <w:rFonts w:ascii="Times New Roman" w:hAnsi="Times New Roman" w:cs="Times New Roman"/>
          <w:sz w:val="27"/>
          <w:szCs w:val="27"/>
        </w:rPr>
        <w:t>учредител</w:t>
      </w:r>
      <w:r w:rsidR="00BE740A">
        <w:rPr>
          <w:rFonts w:ascii="Times New Roman" w:hAnsi="Times New Roman" w:cs="Times New Roman"/>
          <w:sz w:val="27"/>
          <w:szCs w:val="27"/>
        </w:rPr>
        <w:t>ем МБУ «ГХ «Голицыно» является М</w:t>
      </w:r>
      <w:r w:rsidR="008C64BE">
        <w:rPr>
          <w:rFonts w:ascii="Times New Roman" w:hAnsi="Times New Roman" w:cs="Times New Roman"/>
          <w:sz w:val="27"/>
          <w:szCs w:val="27"/>
        </w:rPr>
        <w:t>униципальное образование «Одинцовский городской округ Московской области»</w:t>
      </w:r>
      <w:r w:rsidR="00BE740A">
        <w:rPr>
          <w:rFonts w:ascii="Times New Roman" w:hAnsi="Times New Roman" w:cs="Times New Roman"/>
          <w:sz w:val="27"/>
          <w:szCs w:val="27"/>
        </w:rPr>
        <w:t xml:space="preserve"> (далее – учредитель)</w:t>
      </w:r>
      <w:r w:rsidR="008C64BE">
        <w:rPr>
          <w:rFonts w:ascii="Times New Roman" w:hAnsi="Times New Roman" w:cs="Times New Roman"/>
          <w:sz w:val="27"/>
          <w:szCs w:val="27"/>
        </w:rPr>
        <w:t xml:space="preserve">. Функции и полномочия учредителя от имени </w:t>
      </w:r>
      <w:r w:rsidR="00BE740A" w:rsidRPr="00BE740A">
        <w:rPr>
          <w:rFonts w:ascii="Times New Roman" w:hAnsi="Times New Roman" w:cs="Times New Roman"/>
          <w:sz w:val="27"/>
          <w:szCs w:val="27"/>
        </w:rPr>
        <w:t>Муниципально</w:t>
      </w:r>
      <w:r w:rsidR="00BE740A">
        <w:rPr>
          <w:rFonts w:ascii="Times New Roman" w:hAnsi="Times New Roman" w:cs="Times New Roman"/>
          <w:sz w:val="27"/>
          <w:szCs w:val="27"/>
        </w:rPr>
        <w:t>го</w:t>
      </w:r>
      <w:r w:rsidR="00BE740A" w:rsidRPr="00BE740A">
        <w:rPr>
          <w:rFonts w:ascii="Times New Roman" w:hAnsi="Times New Roman" w:cs="Times New Roman"/>
          <w:sz w:val="27"/>
          <w:szCs w:val="27"/>
        </w:rPr>
        <w:t xml:space="preserve"> </w:t>
      </w:r>
      <w:r w:rsidR="00BE740A" w:rsidRPr="00BE740A">
        <w:rPr>
          <w:rFonts w:ascii="Times New Roman" w:hAnsi="Times New Roman" w:cs="Times New Roman"/>
          <w:sz w:val="27"/>
          <w:szCs w:val="27"/>
        </w:rPr>
        <w:lastRenderedPageBreak/>
        <w:t>образовани</w:t>
      </w:r>
      <w:r w:rsidR="00BE740A">
        <w:rPr>
          <w:rFonts w:ascii="Times New Roman" w:hAnsi="Times New Roman" w:cs="Times New Roman"/>
          <w:sz w:val="27"/>
          <w:szCs w:val="27"/>
        </w:rPr>
        <w:t>я</w:t>
      </w:r>
      <w:r w:rsidR="00BE740A" w:rsidRPr="00BE740A">
        <w:rPr>
          <w:rFonts w:ascii="Times New Roman" w:hAnsi="Times New Roman" w:cs="Times New Roman"/>
          <w:sz w:val="27"/>
          <w:szCs w:val="27"/>
        </w:rPr>
        <w:t xml:space="preserve"> «Одинцовский городской округ Московской области»</w:t>
      </w:r>
      <w:r w:rsidR="008C64BE">
        <w:rPr>
          <w:rFonts w:ascii="Times New Roman" w:hAnsi="Times New Roman" w:cs="Times New Roman"/>
          <w:sz w:val="27"/>
          <w:szCs w:val="27"/>
        </w:rPr>
        <w:t xml:space="preserve"> осуществляет Администрация Одинцовского городского округа М</w:t>
      </w:r>
      <w:r w:rsidR="00BE740A">
        <w:rPr>
          <w:rFonts w:ascii="Times New Roman" w:hAnsi="Times New Roman" w:cs="Times New Roman"/>
          <w:sz w:val="27"/>
          <w:szCs w:val="27"/>
        </w:rPr>
        <w:t>осковской области.</w:t>
      </w:r>
    </w:p>
    <w:p w:rsidR="007A5943" w:rsidRPr="00655047" w:rsidRDefault="00916B4E" w:rsidP="008C64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7A5943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сновные цели деятельности МБУ «ГХ «Голицыно» после реорганизации: обеспечение реализации комплекса мероприятий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 xml:space="preserve"> по благоустройству</w:t>
      </w:r>
      <w:r w:rsidR="007A5943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выполнение работ, оказание услуг </w:t>
      </w:r>
      <w:r w:rsidR="007A5943" w:rsidRPr="0065504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сфере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направленн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обеспечение и повышение комфортности условий проживания граждан, 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 xml:space="preserve">развитие объектов благоустройства и элементов благоустройства, 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поддержани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улучшени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санитарного и эстетического состояния, содержани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территорий населенных пунктов и расположенных на таких территориях объектов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>и элементов благоустройства, в том числе территорий</w:t>
      </w:r>
      <w:proofErr w:type="gramEnd"/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общего пользования, земельных участков, зданий, строений, сооружений, прилегающих территорий.</w:t>
      </w:r>
    </w:p>
    <w:p w:rsidR="00D04B47" w:rsidRPr="00655047" w:rsidRDefault="00916B4E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04B47" w:rsidRPr="00655047">
        <w:rPr>
          <w:rFonts w:ascii="Times New Roman" w:hAnsi="Times New Roman" w:cs="Times New Roman"/>
          <w:sz w:val="27"/>
          <w:szCs w:val="27"/>
        </w:rPr>
        <w:t>.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381BF3" w:rsidRPr="00655047">
        <w:rPr>
          <w:rFonts w:ascii="Times New Roman" w:hAnsi="Times New Roman" w:cs="Times New Roman"/>
          <w:sz w:val="27"/>
          <w:szCs w:val="27"/>
        </w:rPr>
        <w:t>Уполномоченным з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аявителем при подаче уведомления в </w:t>
      </w:r>
      <w:r w:rsidR="00236695" w:rsidRPr="00655047">
        <w:rPr>
          <w:rFonts w:ascii="Times New Roman" w:hAnsi="Times New Roman" w:cs="Times New Roman"/>
          <w:sz w:val="27"/>
          <w:szCs w:val="27"/>
        </w:rPr>
        <w:t xml:space="preserve">налоговый </w:t>
      </w:r>
      <w:r w:rsidR="009F4DFA" w:rsidRPr="00655047">
        <w:rPr>
          <w:rFonts w:ascii="Times New Roman" w:hAnsi="Times New Roman" w:cs="Times New Roman"/>
          <w:sz w:val="27"/>
          <w:szCs w:val="27"/>
        </w:rPr>
        <w:t>орган, осуществляющий регистрацию юридических лиц, о начале процедуры реорганизации, а также для публикации в средствах массовой информации уведомления о реорганизации назначить директора МБУ «</w:t>
      </w:r>
      <w:r w:rsidR="00FA1206">
        <w:rPr>
          <w:rFonts w:ascii="Times New Roman" w:hAnsi="Times New Roman" w:cs="Times New Roman"/>
          <w:sz w:val="27"/>
          <w:szCs w:val="27"/>
        </w:rPr>
        <w:t>ЖКХ «Кубинка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» </w:t>
      </w:r>
      <w:r w:rsidR="00FA1206">
        <w:rPr>
          <w:rFonts w:ascii="Times New Roman" w:hAnsi="Times New Roman" w:cs="Times New Roman"/>
          <w:color w:val="000000"/>
          <w:sz w:val="27"/>
          <w:szCs w:val="27"/>
        </w:rPr>
        <w:t>Королева Александра Юрьевича</w:t>
      </w:r>
      <w:r w:rsidR="009F4DFA" w:rsidRPr="00655047">
        <w:rPr>
          <w:rFonts w:ascii="Times New Roman" w:hAnsi="Times New Roman" w:cs="Times New Roman"/>
          <w:sz w:val="27"/>
          <w:szCs w:val="27"/>
        </w:rPr>
        <w:t>.</w:t>
      </w:r>
    </w:p>
    <w:p w:rsidR="00BE740A" w:rsidRDefault="00916B4E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D04B47" w:rsidRPr="00655047">
        <w:rPr>
          <w:rFonts w:ascii="Times New Roman" w:hAnsi="Times New Roman" w:cs="Times New Roman"/>
          <w:sz w:val="27"/>
          <w:szCs w:val="27"/>
        </w:rPr>
        <w:t>.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Директору МБУ «ГХ «Голицыно» </w:t>
      </w:r>
      <w:r w:rsidR="00A609B8" w:rsidRPr="00655047">
        <w:rPr>
          <w:rFonts w:ascii="Times New Roman" w:hAnsi="Times New Roman" w:cs="Times New Roman"/>
          <w:sz w:val="27"/>
          <w:szCs w:val="27"/>
        </w:rPr>
        <w:t>(</w:t>
      </w:r>
      <w:r w:rsidR="00BE740A">
        <w:rPr>
          <w:rFonts w:ascii="Times New Roman" w:hAnsi="Times New Roman" w:cs="Times New Roman"/>
          <w:sz w:val="27"/>
          <w:szCs w:val="27"/>
        </w:rPr>
        <w:t>Тюрин</w:t>
      </w:r>
      <w:r w:rsidR="00FA1206">
        <w:rPr>
          <w:rFonts w:ascii="Times New Roman" w:hAnsi="Times New Roman" w:cs="Times New Roman"/>
          <w:sz w:val="27"/>
          <w:szCs w:val="27"/>
        </w:rPr>
        <w:t xml:space="preserve"> В.В.</w:t>
      </w:r>
      <w:r w:rsidR="00A609B8" w:rsidRPr="00655047">
        <w:rPr>
          <w:rFonts w:ascii="Times New Roman" w:hAnsi="Times New Roman" w:cs="Times New Roman"/>
          <w:sz w:val="27"/>
          <w:szCs w:val="27"/>
        </w:rPr>
        <w:t>)</w:t>
      </w:r>
      <w:r w:rsidR="00126096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и директору </w:t>
      </w:r>
      <w:r w:rsidR="00BE740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МБУ </w:t>
      </w:r>
      <w:r w:rsidR="00FA1206" w:rsidRPr="00FA1206">
        <w:rPr>
          <w:rFonts w:ascii="Times New Roman" w:hAnsi="Times New Roman" w:cs="Times New Roman"/>
          <w:sz w:val="27"/>
          <w:szCs w:val="27"/>
        </w:rPr>
        <w:t xml:space="preserve">«ЖКХ «Кубинка» </w:t>
      </w:r>
      <w:r w:rsidR="00A609B8" w:rsidRPr="00655047">
        <w:rPr>
          <w:rFonts w:ascii="Times New Roman" w:hAnsi="Times New Roman" w:cs="Times New Roman"/>
          <w:sz w:val="27"/>
          <w:szCs w:val="27"/>
        </w:rPr>
        <w:t>(</w:t>
      </w:r>
      <w:r w:rsidR="00BE740A">
        <w:rPr>
          <w:rFonts w:ascii="Times New Roman" w:hAnsi="Times New Roman" w:cs="Times New Roman"/>
          <w:color w:val="000000"/>
          <w:sz w:val="27"/>
          <w:szCs w:val="27"/>
        </w:rPr>
        <w:t>Королев</w:t>
      </w:r>
      <w:r w:rsidR="00FA1206">
        <w:rPr>
          <w:rFonts w:ascii="Times New Roman" w:hAnsi="Times New Roman" w:cs="Times New Roman"/>
          <w:color w:val="000000"/>
          <w:sz w:val="27"/>
          <w:szCs w:val="27"/>
        </w:rPr>
        <w:t xml:space="preserve"> А.Ю.</w:t>
      </w:r>
      <w:r w:rsidR="00A609B8" w:rsidRPr="00655047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C251DD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произвести все необходимые юридически значимые действия</w:t>
      </w:r>
      <w:r w:rsidR="0009349A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порядке и сроки, установленные действующим законодательством Российской Федерации,</w:t>
      </w:r>
      <w:r w:rsidR="00C251DD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согласно </w:t>
      </w:r>
      <w:r w:rsidR="00D04B47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прилагаемому </w:t>
      </w:r>
      <w:r w:rsidR="00C251DD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Плану мероприятий по реорганизации</w:t>
      </w:r>
      <w:r w:rsidR="00BE740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207139" w:rsidRPr="006550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61DBA" w:rsidRPr="00655047" w:rsidRDefault="00916B4E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364ECE" w:rsidRPr="00655047">
        <w:rPr>
          <w:rFonts w:ascii="Times New Roman" w:hAnsi="Times New Roman" w:cs="Times New Roman"/>
          <w:sz w:val="27"/>
          <w:szCs w:val="27"/>
        </w:rPr>
        <w:t>. Внести изменения в муниципальное задание, нормативные затраты МБУ «ГХ «Голицыно» на 202</w:t>
      </w:r>
      <w:r w:rsidR="00FA1206">
        <w:rPr>
          <w:rFonts w:ascii="Times New Roman" w:hAnsi="Times New Roman" w:cs="Times New Roman"/>
          <w:sz w:val="27"/>
          <w:szCs w:val="27"/>
        </w:rPr>
        <w:t>5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год с учетом реорганизации, прекращени</w:t>
      </w:r>
      <w:r w:rsidR="00701982" w:rsidRPr="00655047">
        <w:rPr>
          <w:rFonts w:ascii="Times New Roman" w:hAnsi="Times New Roman" w:cs="Times New Roman"/>
          <w:sz w:val="27"/>
          <w:szCs w:val="27"/>
        </w:rPr>
        <w:t>я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действия муниципального задания МБУ </w:t>
      </w:r>
      <w:r w:rsidR="00FA1206">
        <w:rPr>
          <w:rFonts w:ascii="Times New Roman" w:hAnsi="Times New Roman" w:cs="Times New Roman"/>
          <w:sz w:val="27"/>
          <w:szCs w:val="27"/>
        </w:rPr>
        <w:t>«ЖКХ «Кубинка»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на </w:t>
      </w:r>
      <w:r w:rsidR="00361DBA" w:rsidRPr="00655047">
        <w:rPr>
          <w:rFonts w:ascii="Times New Roman" w:hAnsi="Times New Roman" w:cs="Times New Roman"/>
          <w:sz w:val="27"/>
          <w:szCs w:val="27"/>
        </w:rPr>
        <w:t>202</w:t>
      </w:r>
      <w:r w:rsidR="00FA1206">
        <w:rPr>
          <w:rFonts w:ascii="Times New Roman" w:hAnsi="Times New Roman" w:cs="Times New Roman"/>
          <w:sz w:val="27"/>
          <w:szCs w:val="27"/>
        </w:rPr>
        <w:t>5</w:t>
      </w:r>
      <w:r w:rsidR="00361DBA" w:rsidRPr="00655047">
        <w:rPr>
          <w:rFonts w:ascii="Times New Roman" w:hAnsi="Times New Roman" w:cs="Times New Roman"/>
          <w:sz w:val="27"/>
          <w:szCs w:val="27"/>
        </w:rPr>
        <w:t xml:space="preserve"> год, не позднее дня прекращения деятельности МБУ </w:t>
      </w:r>
      <w:r w:rsidR="003929E3" w:rsidRPr="003929E3">
        <w:rPr>
          <w:rFonts w:ascii="Times New Roman" w:hAnsi="Times New Roman" w:cs="Times New Roman"/>
          <w:sz w:val="27"/>
          <w:szCs w:val="27"/>
        </w:rPr>
        <w:t>«ЖКХ «Кубинка»</w:t>
      </w:r>
      <w:r w:rsidR="00361DBA" w:rsidRPr="00655047">
        <w:rPr>
          <w:rFonts w:ascii="Times New Roman" w:hAnsi="Times New Roman" w:cs="Times New Roman"/>
          <w:sz w:val="27"/>
          <w:szCs w:val="27"/>
        </w:rPr>
        <w:t>.</w:t>
      </w:r>
    </w:p>
    <w:p w:rsidR="00364ECE" w:rsidRPr="00655047" w:rsidRDefault="00916B4E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361DBA" w:rsidRPr="00655047">
        <w:rPr>
          <w:rFonts w:ascii="Times New Roman" w:hAnsi="Times New Roman" w:cs="Times New Roman"/>
          <w:sz w:val="27"/>
          <w:szCs w:val="27"/>
        </w:rPr>
        <w:t xml:space="preserve">. </w:t>
      </w:r>
      <w:r w:rsidR="00701982" w:rsidRPr="00655047">
        <w:rPr>
          <w:rFonts w:ascii="Times New Roman" w:hAnsi="Times New Roman" w:cs="Times New Roman"/>
          <w:sz w:val="27"/>
          <w:szCs w:val="27"/>
        </w:rPr>
        <w:t>Директору МБУ «ГХ «Голицыно» (</w:t>
      </w:r>
      <w:r w:rsidR="00BE740A">
        <w:rPr>
          <w:rFonts w:ascii="Times New Roman" w:hAnsi="Times New Roman" w:cs="Times New Roman"/>
          <w:sz w:val="27"/>
          <w:szCs w:val="27"/>
        </w:rPr>
        <w:t>Тюрин</w:t>
      </w:r>
      <w:r w:rsidR="003929E3">
        <w:rPr>
          <w:rFonts w:ascii="Times New Roman" w:hAnsi="Times New Roman" w:cs="Times New Roman"/>
          <w:sz w:val="27"/>
          <w:szCs w:val="27"/>
        </w:rPr>
        <w:t xml:space="preserve"> В.В.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) подготовить </w:t>
      </w:r>
      <w:r w:rsidR="00361DBA" w:rsidRPr="00655047">
        <w:rPr>
          <w:rFonts w:ascii="Times New Roman" w:hAnsi="Times New Roman" w:cs="Times New Roman"/>
          <w:sz w:val="27"/>
          <w:szCs w:val="27"/>
        </w:rPr>
        <w:t>изменения в Устав МБУ «ГХ «Голицыно».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4B47" w:rsidRPr="00655047" w:rsidRDefault="00916B4E" w:rsidP="00A171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A17112" w:rsidRPr="00655047">
        <w:rPr>
          <w:rFonts w:ascii="Times New Roman" w:hAnsi="Times New Roman" w:cs="Times New Roman"/>
          <w:sz w:val="27"/>
          <w:szCs w:val="27"/>
        </w:rPr>
        <w:t xml:space="preserve">. </w:t>
      </w:r>
      <w:r w:rsidR="00981866">
        <w:rPr>
          <w:rFonts w:ascii="Times New Roman" w:hAnsi="Times New Roman" w:cs="Times New Roman"/>
          <w:sz w:val="27"/>
          <w:szCs w:val="27"/>
        </w:rPr>
        <w:t xml:space="preserve">Обеспечить завершение </w:t>
      </w:r>
      <w:r w:rsidR="0009349A" w:rsidRPr="00655047">
        <w:rPr>
          <w:rFonts w:ascii="Times New Roman" w:hAnsi="Times New Roman" w:cs="Times New Roman"/>
          <w:sz w:val="27"/>
          <w:szCs w:val="27"/>
        </w:rPr>
        <w:t>реорганизаци</w:t>
      </w:r>
      <w:r w:rsidR="00981866">
        <w:rPr>
          <w:rFonts w:ascii="Times New Roman" w:hAnsi="Times New Roman" w:cs="Times New Roman"/>
          <w:sz w:val="27"/>
          <w:szCs w:val="27"/>
        </w:rPr>
        <w:t xml:space="preserve">онных мероприятий бюджетных учреждений, указанных в пункте 1 </w:t>
      </w:r>
      <w:r w:rsidR="00BE740A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981866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09349A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981866">
        <w:rPr>
          <w:rFonts w:ascii="Times New Roman" w:hAnsi="Times New Roman" w:cs="Times New Roman"/>
          <w:sz w:val="27"/>
          <w:szCs w:val="27"/>
        </w:rPr>
        <w:t xml:space="preserve">в срок </w:t>
      </w:r>
      <w:r w:rsidR="0009349A" w:rsidRPr="00655047">
        <w:rPr>
          <w:rFonts w:ascii="Times New Roman" w:hAnsi="Times New Roman" w:cs="Times New Roman"/>
          <w:sz w:val="27"/>
          <w:szCs w:val="27"/>
        </w:rPr>
        <w:t xml:space="preserve">до </w:t>
      </w:r>
      <w:r w:rsidR="003929E3">
        <w:rPr>
          <w:rFonts w:ascii="Times New Roman" w:hAnsi="Times New Roman" w:cs="Times New Roman"/>
          <w:sz w:val="27"/>
          <w:szCs w:val="27"/>
        </w:rPr>
        <w:t>31</w:t>
      </w:r>
      <w:r w:rsidR="00A22270">
        <w:rPr>
          <w:rFonts w:ascii="Times New Roman" w:hAnsi="Times New Roman" w:cs="Times New Roman"/>
          <w:sz w:val="27"/>
          <w:szCs w:val="27"/>
        </w:rPr>
        <w:t>.</w:t>
      </w:r>
      <w:r w:rsidR="003929E3">
        <w:rPr>
          <w:rFonts w:ascii="Times New Roman" w:hAnsi="Times New Roman" w:cs="Times New Roman"/>
          <w:sz w:val="27"/>
          <w:szCs w:val="27"/>
        </w:rPr>
        <w:t>1</w:t>
      </w:r>
      <w:r w:rsidR="00AF512C">
        <w:rPr>
          <w:rFonts w:ascii="Times New Roman" w:hAnsi="Times New Roman" w:cs="Times New Roman"/>
          <w:sz w:val="27"/>
          <w:szCs w:val="27"/>
        </w:rPr>
        <w:t>2</w:t>
      </w:r>
      <w:r w:rsidR="00502911" w:rsidRPr="00655047">
        <w:rPr>
          <w:rFonts w:ascii="Times New Roman" w:hAnsi="Times New Roman" w:cs="Times New Roman"/>
          <w:sz w:val="27"/>
          <w:szCs w:val="27"/>
        </w:rPr>
        <w:t>.202</w:t>
      </w:r>
      <w:r w:rsidR="00515199">
        <w:rPr>
          <w:rFonts w:ascii="Times New Roman" w:hAnsi="Times New Roman" w:cs="Times New Roman"/>
          <w:sz w:val="27"/>
          <w:szCs w:val="27"/>
        </w:rPr>
        <w:t>5</w:t>
      </w:r>
      <w:r w:rsidR="0009349A" w:rsidRPr="00655047">
        <w:rPr>
          <w:rFonts w:ascii="Times New Roman" w:hAnsi="Times New Roman" w:cs="Times New Roman"/>
          <w:sz w:val="27"/>
          <w:szCs w:val="27"/>
        </w:rPr>
        <w:t>.</w:t>
      </w:r>
    </w:p>
    <w:p w:rsidR="00701982" w:rsidRPr="00655047" w:rsidRDefault="00916B4E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701982" w:rsidRPr="00655047">
        <w:rPr>
          <w:rFonts w:ascii="Times New Roman" w:hAnsi="Times New Roman" w:cs="Times New Roman"/>
          <w:sz w:val="27"/>
          <w:szCs w:val="27"/>
        </w:rPr>
        <w:t>. Имущество, закрепленное за</w:t>
      </w:r>
      <w:r w:rsidR="00701982" w:rsidRPr="00655047">
        <w:rPr>
          <w:sz w:val="27"/>
          <w:szCs w:val="27"/>
        </w:rPr>
        <w:t xml:space="preserve"> 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МБУ </w:t>
      </w:r>
      <w:r w:rsidR="003929E3" w:rsidRPr="003929E3">
        <w:rPr>
          <w:rFonts w:ascii="Times New Roman" w:hAnsi="Times New Roman" w:cs="Times New Roman"/>
          <w:sz w:val="27"/>
          <w:szCs w:val="27"/>
        </w:rPr>
        <w:t>«ЖКХ «Кубинка»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 на праве оперативного управления, в том числе недвижимое и особо-ценное движимое имущество передать МБУ «ГХ «Голицыно», путем </w:t>
      </w:r>
      <w:r w:rsidR="00A17112" w:rsidRPr="00655047">
        <w:rPr>
          <w:rFonts w:ascii="Times New Roman" w:hAnsi="Times New Roman" w:cs="Times New Roman"/>
          <w:sz w:val="27"/>
          <w:szCs w:val="27"/>
        </w:rPr>
        <w:t>оформления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A17112" w:rsidRPr="00655047">
        <w:rPr>
          <w:rFonts w:ascii="Times New Roman" w:hAnsi="Times New Roman" w:cs="Times New Roman"/>
          <w:sz w:val="27"/>
          <w:szCs w:val="27"/>
        </w:rPr>
        <w:t xml:space="preserve">МБУ </w:t>
      </w:r>
      <w:r w:rsidR="003929E3" w:rsidRPr="003929E3">
        <w:rPr>
          <w:rFonts w:ascii="Times New Roman" w:hAnsi="Times New Roman" w:cs="Times New Roman"/>
          <w:sz w:val="27"/>
          <w:szCs w:val="27"/>
        </w:rPr>
        <w:t>«ЖКХ «Кубинка»</w:t>
      </w:r>
      <w:r w:rsidR="00A17112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и утверждения учредителем передаточного акта. </w:t>
      </w:r>
    </w:p>
    <w:p w:rsidR="00D04B47" w:rsidRPr="00655047" w:rsidRDefault="00916B4E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D04B47" w:rsidRPr="00655047">
        <w:rPr>
          <w:rFonts w:ascii="Times New Roman" w:hAnsi="Times New Roman" w:cs="Times New Roman"/>
          <w:sz w:val="27"/>
          <w:szCs w:val="27"/>
        </w:rPr>
        <w:t>.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B471E9" w:rsidRPr="00655047"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Администрации Одинцовского городского округа </w:t>
      </w:r>
      <w:r w:rsidR="00EA5459" w:rsidRPr="00655047">
        <w:rPr>
          <w:rFonts w:ascii="Times New Roman" w:hAnsi="Times New Roman" w:cs="Times New Roman"/>
          <w:sz w:val="27"/>
          <w:szCs w:val="27"/>
        </w:rPr>
        <w:t xml:space="preserve">Московской области </w:t>
      </w:r>
      <w:r w:rsidR="00B471E9" w:rsidRPr="00655047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B471E9" w:rsidRPr="00655047">
        <w:rPr>
          <w:rFonts w:ascii="Times New Roman" w:hAnsi="Times New Roman" w:cs="Times New Roman"/>
          <w:sz w:val="27"/>
          <w:szCs w:val="27"/>
        </w:rPr>
        <w:t>Гинтов</w:t>
      </w:r>
      <w:proofErr w:type="spellEnd"/>
      <w:r w:rsidR="00B471E9" w:rsidRPr="00655047">
        <w:rPr>
          <w:rFonts w:ascii="Times New Roman" w:hAnsi="Times New Roman" w:cs="Times New Roman"/>
          <w:sz w:val="27"/>
          <w:szCs w:val="27"/>
        </w:rPr>
        <w:t xml:space="preserve"> Д.В.) внести соответствующие изменения в реестр муниципально</w:t>
      </w:r>
      <w:r w:rsidR="00A85543" w:rsidRPr="00655047">
        <w:rPr>
          <w:rFonts w:ascii="Times New Roman" w:hAnsi="Times New Roman" w:cs="Times New Roman"/>
          <w:sz w:val="27"/>
          <w:szCs w:val="27"/>
        </w:rPr>
        <w:t>го</w:t>
      </w:r>
      <w:r w:rsidR="00B471E9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A85543" w:rsidRPr="00655047">
        <w:rPr>
          <w:rFonts w:ascii="Times New Roman" w:hAnsi="Times New Roman" w:cs="Times New Roman"/>
          <w:sz w:val="27"/>
          <w:szCs w:val="27"/>
        </w:rPr>
        <w:t>имущества</w:t>
      </w:r>
      <w:r w:rsidR="00B471E9" w:rsidRPr="00655047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="00A85543" w:rsidRPr="00655047">
        <w:rPr>
          <w:rFonts w:ascii="Times New Roman" w:hAnsi="Times New Roman" w:cs="Times New Roman"/>
          <w:sz w:val="27"/>
          <w:szCs w:val="27"/>
        </w:rPr>
        <w:t>.</w:t>
      </w:r>
      <w:r w:rsidR="00B471E9" w:rsidRPr="006550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4B47" w:rsidRPr="00655047" w:rsidRDefault="00701982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1</w:t>
      </w:r>
      <w:r w:rsidR="00916B4E">
        <w:rPr>
          <w:rFonts w:ascii="Times New Roman" w:hAnsi="Times New Roman" w:cs="Times New Roman"/>
          <w:sz w:val="27"/>
          <w:szCs w:val="27"/>
        </w:rPr>
        <w:t>1</w:t>
      </w:r>
      <w:r w:rsidR="00D04B47" w:rsidRPr="00655047">
        <w:rPr>
          <w:rFonts w:ascii="Times New Roman" w:hAnsi="Times New Roman" w:cs="Times New Roman"/>
          <w:sz w:val="27"/>
          <w:szCs w:val="27"/>
        </w:rPr>
        <w:t>.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1A0DDA" w:rsidRPr="00655047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официальн</w:t>
      </w:r>
      <w:r w:rsidR="00981866">
        <w:rPr>
          <w:rFonts w:ascii="Times New Roman" w:hAnsi="Times New Roman" w:cs="Times New Roman"/>
          <w:sz w:val="27"/>
          <w:szCs w:val="27"/>
        </w:rPr>
        <w:t>ом</w:t>
      </w:r>
      <w:r w:rsidR="001A0DDA" w:rsidRPr="00655047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981866">
        <w:rPr>
          <w:rFonts w:ascii="Times New Roman" w:hAnsi="Times New Roman" w:cs="Times New Roman"/>
          <w:sz w:val="27"/>
          <w:szCs w:val="27"/>
        </w:rPr>
        <w:t>е</w:t>
      </w:r>
      <w:r w:rsidR="001A0DDA" w:rsidRPr="00655047">
        <w:rPr>
          <w:rFonts w:ascii="Times New Roman" w:hAnsi="Times New Roman" w:cs="Times New Roman"/>
          <w:sz w:val="27"/>
          <w:szCs w:val="27"/>
        </w:rPr>
        <w:t xml:space="preserve"> массовой информации </w:t>
      </w:r>
      <w:r w:rsidR="00981866">
        <w:rPr>
          <w:rFonts w:ascii="Times New Roman" w:hAnsi="Times New Roman" w:cs="Times New Roman"/>
          <w:sz w:val="27"/>
          <w:szCs w:val="27"/>
        </w:rPr>
        <w:t xml:space="preserve">Одинцовского городского округа Московской области </w:t>
      </w:r>
      <w:r w:rsidR="001A0DDA" w:rsidRPr="00655047">
        <w:rPr>
          <w:rFonts w:ascii="Times New Roman" w:hAnsi="Times New Roman" w:cs="Times New Roman"/>
          <w:sz w:val="27"/>
          <w:szCs w:val="27"/>
        </w:rPr>
        <w:t xml:space="preserve">и </w:t>
      </w:r>
      <w:r w:rsidR="00981866">
        <w:rPr>
          <w:rFonts w:ascii="Times New Roman" w:hAnsi="Times New Roman" w:cs="Times New Roman"/>
          <w:sz w:val="27"/>
          <w:szCs w:val="27"/>
        </w:rPr>
        <w:t xml:space="preserve">разместить </w:t>
      </w:r>
      <w:r w:rsidR="001A0DDA" w:rsidRPr="00655047">
        <w:rPr>
          <w:rFonts w:ascii="Times New Roman" w:hAnsi="Times New Roman" w:cs="Times New Roman"/>
          <w:sz w:val="27"/>
          <w:szCs w:val="27"/>
        </w:rPr>
        <w:t>на официальном сайте Одинцовского городского округа Московской области в сети «Интернет».</w:t>
      </w:r>
    </w:p>
    <w:p w:rsidR="00D04B47" w:rsidRPr="00655047" w:rsidRDefault="00115ED1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1</w:t>
      </w:r>
      <w:r w:rsidR="00916B4E">
        <w:rPr>
          <w:rFonts w:ascii="Times New Roman" w:hAnsi="Times New Roman" w:cs="Times New Roman"/>
          <w:sz w:val="27"/>
          <w:szCs w:val="27"/>
        </w:rPr>
        <w:t>2</w:t>
      </w:r>
      <w:r w:rsidR="00D04B47" w:rsidRPr="00655047">
        <w:rPr>
          <w:rFonts w:ascii="Times New Roman" w:hAnsi="Times New Roman" w:cs="Times New Roman"/>
          <w:sz w:val="27"/>
          <w:szCs w:val="27"/>
        </w:rPr>
        <w:t xml:space="preserve">. </w:t>
      </w:r>
      <w:r w:rsidR="001A0DDA" w:rsidRPr="00655047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подписания.</w:t>
      </w:r>
    </w:p>
    <w:p w:rsidR="001A0DDA" w:rsidRPr="00655047" w:rsidRDefault="00115ED1" w:rsidP="00643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1</w:t>
      </w:r>
      <w:r w:rsidR="00916B4E">
        <w:rPr>
          <w:rFonts w:ascii="Times New Roman" w:hAnsi="Times New Roman" w:cs="Times New Roman"/>
          <w:sz w:val="27"/>
          <w:szCs w:val="27"/>
        </w:rPr>
        <w:t>3</w:t>
      </w:r>
      <w:r w:rsidR="00D04B47" w:rsidRPr="0065504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A0DDA" w:rsidRPr="0065504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A0DDA" w:rsidRPr="00655047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заместителя Главы Одинцовского городского округа </w:t>
      </w:r>
      <w:r w:rsidR="00EA5459" w:rsidRPr="00655047">
        <w:rPr>
          <w:rFonts w:ascii="Times New Roman" w:hAnsi="Times New Roman" w:cs="Times New Roman"/>
          <w:sz w:val="27"/>
          <w:szCs w:val="27"/>
        </w:rPr>
        <w:t xml:space="preserve">Московской области </w:t>
      </w:r>
      <w:r w:rsidR="00236695" w:rsidRPr="00655047">
        <w:rPr>
          <w:rFonts w:ascii="Times New Roman" w:hAnsi="Times New Roman" w:cs="Times New Roman"/>
          <w:sz w:val="27"/>
          <w:szCs w:val="27"/>
        </w:rPr>
        <w:t>Григорьева С.Ю.</w:t>
      </w:r>
    </w:p>
    <w:p w:rsidR="001A0DDA" w:rsidRPr="00655047" w:rsidRDefault="001A0DDA" w:rsidP="0064363C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7"/>
          <w:szCs w:val="27"/>
        </w:rPr>
      </w:pPr>
    </w:p>
    <w:p w:rsidR="00DD4168" w:rsidRPr="00655047" w:rsidRDefault="00DD4168" w:rsidP="00643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110356" w:rsidRDefault="002366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Глава</w:t>
      </w:r>
      <w:r w:rsidR="00BF3C4F" w:rsidRPr="00655047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                 </w:t>
      </w:r>
      <w:r w:rsidR="00655047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BF3C4F" w:rsidRPr="00655047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655047">
        <w:rPr>
          <w:rFonts w:ascii="Times New Roman" w:hAnsi="Times New Roman" w:cs="Times New Roman"/>
          <w:sz w:val="27"/>
          <w:szCs w:val="27"/>
        </w:rPr>
        <w:t xml:space="preserve">   А.Р. Иванов</w:t>
      </w:r>
    </w:p>
    <w:p w:rsidR="006C7C55" w:rsidRDefault="006C7C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C7C55" w:rsidRDefault="006C7C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Default="002B63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6342" w:rsidRPr="00D0541C" w:rsidRDefault="002B6342" w:rsidP="002B634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2B6342" w:rsidRPr="00D0541C" w:rsidRDefault="002B6342" w:rsidP="002B634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D0541C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0541C">
        <w:rPr>
          <w:rFonts w:ascii="Times New Roman" w:hAnsi="Times New Roman" w:cs="Times New Roman"/>
          <w:sz w:val="26"/>
          <w:szCs w:val="26"/>
        </w:rPr>
        <w:t xml:space="preserve"> Администрации Одинцовского городского округа Московской области</w:t>
      </w:r>
    </w:p>
    <w:p w:rsidR="002B6342" w:rsidRPr="00D0541C" w:rsidRDefault="002B6342" w:rsidP="002B634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0541C">
        <w:rPr>
          <w:rFonts w:ascii="Times New Roman" w:hAnsi="Times New Roman" w:cs="Times New Roman"/>
          <w:sz w:val="26"/>
          <w:szCs w:val="26"/>
        </w:rPr>
        <w:t>от 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D0541C">
        <w:rPr>
          <w:rFonts w:ascii="Times New Roman" w:hAnsi="Times New Roman" w:cs="Times New Roman"/>
          <w:sz w:val="26"/>
          <w:szCs w:val="26"/>
        </w:rPr>
        <w:t>__ № 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0541C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2B6342" w:rsidRDefault="002B6342" w:rsidP="002B6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42" w:rsidRDefault="002B6342" w:rsidP="002B6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42" w:rsidRDefault="002B6342" w:rsidP="002B6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F0">
        <w:rPr>
          <w:rFonts w:ascii="Times New Roman" w:hAnsi="Times New Roman" w:cs="Times New Roman"/>
          <w:sz w:val="28"/>
          <w:szCs w:val="28"/>
        </w:rPr>
        <w:t>План мероприятий по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42" w:rsidRDefault="002B6342" w:rsidP="002B6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342" w:rsidRDefault="002B6342" w:rsidP="002B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сокращения: </w:t>
      </w:r>
    </w:p>
    <w:p w:rsidR="002B6342" w:rsidRDefault="002B6342" w:rsidP="002B63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«ГХ «Голицыно» - Муниципальное бюджетное учреждение «Городское хозяйство Голицыно»;</w:t>
      </w:r>
    </w:p>
    <w:p w:rsidR="002B6342" w:rsidRPr="006D4E3C" w:rsidRDefault="002B6342" w:rsidP="002B63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«ЖКХ «Кубинка» - Муниципальное бюджетное учреждение Одинцовского городского округа Московской области «Жилищно-коммунальное хозяйство «Кубинка».</w:t>
      </w:r>
    </w:p>
    <w:p w:rsidR="002B6342" w:rsidRDefault="002B6342" w:rsidP="002B6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260"/>
        <w:gridCol w:w="2410"/>
      </w:tblGrid>
      <w:tr w:rsidR="002B6342" w:rsidRPr="00554456" w:rsidTr="00A72835">
        <w:tc>
          <w:tcPr>
            <w:tcW w:w="567" w:type="dxa"/>
          </w:tcPr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B6342" w:rsidRPr="00A93F2A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налогового органа, осуществляющего государственную регистрацию юридических лиц, о начале процедуры реорганизации с указанием формы реорганизации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342" w:rsidRPr="00554456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EC43A0">
              <w:rPr>
                <w:rFonts w:ascii="Times New Roman" w:hAnsi="Times New Roman" w:cs="Times New Roman"/>
                <w:sz w:val="24"/>
                <w:szCs w:val="24"/>
              </w:rPr>
              <w:t>Внесение в Единый федеральный реестр сведений о фактах деятельности юридических лиц о реорганизации юридических лиц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EB6556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  <w:p w:rsidR="002B6342" w:rsidRPr="00D0541C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А.Ю.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B6342" w:rsidRPr="00D0541C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принятия решения о реорганизации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Pr="00554456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Дважды, с периодичностью один раз в месяц, после внесения в ЕГРЮЛ записи о начале процедуры реорганизации, опубликование уведомления о реорганизации в журнале «Вестник государственной регистрации» и размещение на официальном сайте Одинцовского городского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EB6556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А.Ю.)</w:t>
            </w:r>
          </w:p>
        </w:tc>
        <w:tc>
          <w:tcPr>
            <w:tcW w:w="2410" w:type="dxa"/>
          </w:tcPr>
          <w:p w:rsidR="002B6342" w:rsidRPr="00DF463E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Первая публикация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трех рабочих дней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после внесения в ЕГРЮЛ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процедуры реорганизации, вторая публикация – через месяц после первой публикации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Pr="00C07307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штатного расписания МБУ «ГХ «Голицыно»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направление уведомления директору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«ЖКХ «Кубинка» о количестве и наименовании должностей, предоставляемых работникам           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EB6556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</w:tc>
        <w:tc>
          <w:tcPr>
            <w:tcW w:w="3260" w:type="dxa"/>
          </w:tcPr>
          <w:p w:rsidR="002B6342" w:rsidRPr="00504178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Московской области </w:t>
            </w: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 С.Ю.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</w:p>
          <w:p w:rsidR="002B6342" w:rsidRPr="00D0541C" w:rsidRDefault="002B6342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Бажанова М.А.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«ГХ «Голицыно»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Тюрин В.В.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четырнадцати календарных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дней после даты принятия решения о реорганизации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Уведомление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Трудовым кодексом Российской Федерации</w:t>
            </w:r>
            <w:r w:rsidRPr="00554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</w:t>
            </w:r>
          </w:p>
          <w:p w:rsidR="002B6342" w:rsidRPr="00554456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  <w:r w:rsidRPr="00554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предстоящем увольнении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реорганизацией</w:t>
            </w:r>
          </w:p>
        </w:tc>
        <w:tc>
          <w:tcPr>
            <w:tcW w:w="3260" w:type="dxa"/>
          </w:tcPr>
          <w:p w:rsidR="002B6342" w:rsidRPr="001E2423" w:rsidRDefault="002B6342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17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Бажанова М.А.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3-х рабочих дней после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принятия решения о реорганизации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соответствии с Трудовым кодексом Российской Федерации работников </w:t>
            </w:r>
          </w:p>
          <w:p w:rsidR="002B6342" w:rsidRPr="00554456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EB6556">
              <w:rPr>
                <w:rFonts w:ascii="Times New Roman" w:hAnsi="Times New Roman" w:cs="Times New Roman"/>
                <w:sz w:val="24"/>
                <w:szCs w:val="24"/>
              </w:rPr>
              <w:t xml:space="preserve">«ЖКХ «Кубинка» 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службы 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предстоящем увольнении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изменении условий трудовых договоров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реорганизацией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EB6556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А.Ю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рабочих дней после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принятия решения о реорганизации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Pr="00554456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всех известных кредиторов о начале реорганизации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D421A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А.Ю.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5-ти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Pr="004B7C66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инвентаризации </w:t>
            </w:r>
            <w:r w:rsidRPr="003F117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имущества, обязательств, всех видов расчетов, в том числе по налогам и сборам, прочим платежам в бюджетные и внебюджетные фонды</w:t>
            </w:r>
            <w:r w:rsidRPr="003F1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3F1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  <w:r w:rsidRPr="00D421A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2B6342" w:rsidRPr="00D421A8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D421A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A8">
              <w:rPr>
                <w:rFonts w:ascii="Times New Roman" w:hAnsi="Times New Roman" w:cs="Times New Roman"/>
                <w:sz w:val="24"/>
                <w:szCs w:val="24"/>
              </w:rPr>
              <w:t xml:space="preserve"> (Королев А.Ю.)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, инвентаризационная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№2 по учету 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«ЖКХ «Кубинка»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410" w:type="dxa"/>
          </w:tcPr>
          <w:p w:rsidR="002B6342" w:rsidRDefault="002B6342" w:rsidP="00A72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14-ти</w:t>
            </w:r>
          </w:p>
          <w:p w:rsidR="002B6342" w:rsidRDefault="002B6342" w:rsidP="00A72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принятия</w:t>
            </w:r>
          </w:p>
          <w:p w:rsidR="002B6342" w:rsidRDefault="002B6342" w:rsidP="00A72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реорганизации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Оформление передаточного акта с указанием правопреемства, составленного в объеме форм годовой бухгалтерской отчетности, установленных Минфином России в Инструкции от 25.03.2011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33н </w:t>
            </w:r>
          </w:p>
          <w:p w:rsidR="002B6342" w:rsidRPr="00E41412" w:rsidRDefault="002B6342" w:rsidP="00A72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2B6342" w:rsidRPr="00D421A8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D421A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A8">
              <w:rPr>
                <w:rFonts w:ascii="Times New Roman" w:hAnsi="Times New Roman" w:cs="Times New Roman"/>
                <w:sz w:val="24"/>
                <w:szCs w:val="24"/>
              </w:rPr>
              <w:t xml:space="preserve"> (Королев А.Ю.)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0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№2 по учету 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02">
              <w:rPr>
                <w:rFonts w:ascii="Times New Roman" w:hAnsi="Times New Roman" w:cs="Times New Roman"/>
                <w:sz w:val="24"/>
                <w:szCs w:val="24"/>
              </w:rPr>
              <w:t xml:space="preserve">МБУ «ЖКХ «Кубинка» </w:t>
            </w:r>
            <w:proofErr w:type="spellStart"/>
            <w:r w:rsidRPr="00A02302"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A0230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«ГХ «Голицыно» </w:t>
            </w:r>
            <w:r w:rsidRPr="00D421A8">
              <w:rPr>
                <w:rFonts w:ascii="Times New Roman" w:hAnsi="Times New Roman" w:cs="Times New Roman"/>
                <w:sz w:val="24"/>
                <w:szCs w:val="24"/>
              </w:rPr>
              <w:t>(Тюрин В.В.)</w:t>
            </w:r>
          </w:p>
        </w:tc>
        <w:tc>
          <w:tcPr>
            <w:tcW w:w="2410" w:type="dxa"/>
          </w:tcPr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истечении 30-ти 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календарных дней после второй публикации в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журнале «Вестник государственной регистрации»</w:t>
            </w:r>
          </w:p>
        </w:tc>
      </w:tr>
      <w:tr w:rsidR="002B6342" w:rsidRPr="00554456" w:rsidTr="00A72835">
        <w:trPr>
          <w:trHeight w:val="999"/>
        </w:trPr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Утверждение учредителем передаточного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(новой редакции)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B6342" w:rsidRPr="00554456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МБУ «ГХ «Голицыно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2B6342" w:rsidRPr="000F7207" w:rsidRDefault="002B6342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 С.Ю.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истечении 30-ти 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календарных дней после второй публикации в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журнале «Вестник государственной регистрации»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изменений в муниципальное задание, нормативные затраты </w:t>
            </w:r>
          </w:p>
          <w:p w:rsidR="002B6342" w:rsidRPr="00554456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МБУ «ГХ «Голицыно»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 г. с учетом реорганизации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, прекращение действия муниципального задания МБУ </w:t>
            </w:r>
            <w:r w:rsidRPr="00D421A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 г.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 С.Ю.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дня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D421A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лицевых 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697E38">
              <w:rPr>
                <w:rFonts w:ascii="Times New Roman" w:hAnsi="Times New Roman" w:cs="Times New Roman"/>
                <w:sz w:val="24"/>
                <w:szCs w:val="24"/>
              </w:rPr>
              <w:t xml:space="preserve"> «ЖКХ «Кубинка»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697E3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78">
              <w:rPr>
                <w:rFonts w:ascii="Times New Roman" w:hAnsi="Times New Roman" w:cs="Times New Roman"/>
                <w:sz w:val="24"/>
                <w:szCs w:val="24"/>
              </w:rPr>
              <w:t>(Королев А.Ю.)</w:t>
            </w:r>
          </w:p>
        </w:tc>
        <w:tc>
          <w:tcPr>
            <w:tcW w:w="2410" w:type="dxa"/>
          </w:tcPr>
          <w:p w:rsidR="002B6342" w:rsidRDefault="002B6342" w:rsidP="00A728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D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осле внесения соответствующих изменений в сводный реестр и передачи показателей, отраженных на закрываемом </w:t>
            </w:r>
            <w:r w:rsidRPr="001D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лицевом счете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МБУ «ГХ «Голицыно»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актам приема-передачи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342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697E3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документации, в том числе кадровой,</w:t>
            </w:r>
          </w:p>
          <w:p w:rsidR="002B6342" w:rsidRPr="00554456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включая трудовые книжки работников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2B6342" w:rsidRPr="00697E38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697E3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  <w:p w:rsidR="002B6342" w:rsidRPr="00D0541C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38">
              <w:rPr>
                <w:rFonts w:ascii="Times New Roman" w:hAnsi="Times New Roman" w:cs="Times New Roman"/>
                <w:sz w:val="24"/>
                <w:szCs w:val="24"/>
              </w:rPr>
              <w:t xml:space="preserve"> (Королев А.Ю.)</w:t>
            </w:r>
          </w:p>
        </w:tc>
        <w:tc>
          <w:tcPr>
            <w:tcW w:w="241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дня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697E3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Предоставление в налоговый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регистрацию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Устава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МБУ «ГХ «Голицыно»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(новой редакции) в него,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передаточного акта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изменений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в ЕГРЮЛ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учредительные документы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завершением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реорганизаци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697E38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присоединения </w:t>
            </w:r>
            <w:proofErr w:type="gramStart"/>
            <w:r w:rsidRPr="0055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5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6342" w:rsidRPr="00554456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МБУ «ГХ «Голицыно»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B6342" w:rsidRPr="00D0541C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«ГХ «Голицыно» </w:t>
            </w:r>
            <w:r w:rsidRPr="00697E38">
              <w:rPr>
                <w:rFonts w:ascii="Times New Roman" w:hAnsi="Times New Roman" w:cs="Times New Roman"/>
                <w:sz w:val="24"/>
                <w:szCs w:val="24"/>
              </w:rPr>
              <w:t>(Тюрин В.В.)</w:t>
            </w:r>
          </w:p>
        </w:tc>
        <w:tc>
          <w:tcPr>
            <w:tcW w:w="2410" w:type="dxa"/>
          </w:tcPr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истечении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30-ти 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календарных дней после второй публикации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журнале «Вестник государственной регистрации»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трёх месяцев после внесения в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о начале процедуры реорганизации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B6342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выписки из ЕГРЮЛ о государственной регистрации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342" w:rsidRPr="00554456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C14F3D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реорганизации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«ЖКХ «Кубинка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5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присоединения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МБУ «ГХ «Голицыно»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 записи о внесении изменений в учредительные документы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МБУ «ГХ «Голицыно»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«ГХ «Голицыно» </w:t>
            </w:r>
            <w:r w:rsidRPr="00C14F3D">
              <w:rPr>
                <w:rFonts w:ascii="Times New Roman" w:hAnsi="Times New Roman" w:cs="Times New Roman"/>
                <w:sz w:val="24"/>
                <w:szCs w:val="24"/>
              </w:rPr>
              <w:t>(Тюрин В.В.)</w:t>
            </w:r>
          </w:p>
        </w:tc>
        <w:tc>
          <w:tcPr>
            <w:tcW w:w="241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сроки, установленные Федеральным законом от 08.08.2001 </w:t>
            </w:r>
          </w:p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№ 129-ФЗ 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юридических лиц и индивидуальных предпринимателей»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Pr="00554456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 в связи с реорганизацией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r w:rsidRPr="00C14F3D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</w:p>
        </w:tc>
        <w:tc>
          <w:tcPr>
            <w:tcW w:w="3260" w:type="dxa"/>
          </w:tcPr>
          <w:p w:rsidR="002B6342" w:rsidRPr="001C0AEC" w:rsidRDefault="002B6342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 область (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Бажанова М.А.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B6342" w:rsidRDefault="002B6342" w:rsidP="00A72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внесения в ЕГРЮЛ записи о прекращении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9C1C14">
              <w:rPr>
                <w:rFonts w:ascii="Times New Roman" w:hAnsi="Times New Roman" w:cs="Times New Roman"/>
                <w:sz w:val="24"/>
                <w:szCs w:val="24"/>
              </w:rPr>
              <w:t>ЖКХ «Кубинка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6342" w:rsidRPr="00554456" w:rsidTr="00A72835">
        <w:tc>
          <w:tcPr>
            <w:tcW w:w="567" w:type="dxa"/>
          </w:tcPr>
          <w:p w:rsidR="002B6342" w:rsidRPr="00554456" w:rsidRDefault="002B6342" w:rsidP="002B634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342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трудовых правоотношений</w:t>
            </w:r>
          </w:p>
          <w:p w:rsidR="002B6342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работниками </w:t>
            </w:r>
          </w:p>
          <w:p w:rsidR="002B6342" w:rsidRDefault="002B6342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C14F3D">
              <w:rPr>
                <w:rFonts w:ascii="Times New Roman" w:hAnsi="Times New Roman" w:cs="Times New Roman"/>
                <w:sz w:val="24"/>
                <w:szCs w:val="24"/>
              </w:rPr>
              <w:t>«ЖКХ «Кубинка»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6342" w:rsidRPr="00554456" w:rsidRDefault="002B6342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продолжающими работу в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МБУ «ГХ «Голицыно»</w:t>
            </w:r>
          </w:p>
        </w:tc>
        <w:tc>
          <w:tcPr>
            <w:tcW w:w="3260" w:type="dxa"/>
          </w:tcPr>
          <w:p w:rsidR="002B6342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B6342" w:rsidRPr="00554456" w:rsidRDefault="002B6342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МБУ «ГХ «Голицыно»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Тюрин В.В.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B6342" w:rsidRDefault="002B6342" w:rsidP="00A72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</w:t>
            </w:r>
          </w:p>
          <w:p w:rsidR="002B6342" w:rsidRDefault="002B6342" w:rsidP="00A72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дня со дня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внесения в ЕГРЮЛ записи о прекращении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9C1C14">
              <w:rPr>
                <w:rFonts w:ascii="Times New Roman" w:hAnsi="Times New Roman" w:cs="Times New Roman"/>
                <w:sz w:val="24"/>
                <w:szCs w:val="24"/>
              </w:rPr>
              <w:t>ЖКХ «Кубинка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B6342" w:rsidRDefault="002B6342" w:rsidP="002B6342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2B6342" w:rsidRDefault="002B6342" w:rsidP="002B6342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Одинцовского</w:t>
      </w:r>
      <w:proofErr w:type="gramEnd"/>
    </w:p>
    <w:p w:rsidR="002B6342" w:rsidRPr="002B6342" w:rsidRDefault="002B6342" w:rsidP="002B6342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 С.Ю. Григорьев</w:t>
      </w:r>
    </w:p>
    <w:sectPr w:rsidR="002B6342" w:rsidRPr="002B6342" w:rsidSect="0064363C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6D" w:rsidRDefault="00AF306D" w:rsidP="00555653">
      <w:pPr>
        <w:spacing w:after="0" w:line="240" w:lineRule="auto"/>
      </w:pPr>
      <w:r>
        <w:separator/>
      </w:r>
    </w:p>
  </w:endnote>
  <w:endnote w:type="continuationSeparator" w:id="0">
    <w:p w:rsidR="00AF306D" w:rsidRDefault="00AF306D" w:rsidP="005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6D" w:rsidRDefault="00AF306D" w:rsidP="00555653">
      <w:pPr>
        <w:spacing w:after="0" w:line="240" w:lineRule="auto"/>
      </w:pPr>
      <w:r>
        <w:separator/>
      </w:r>
    </w:p>
  </w:footnote>
  <w:footnote w:type="continuationSeparator" w:id="0">
    <w:p w:rsidR="00AF306D" w:rsidRDefault="00AF306D" w:rsidP="005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829808"/>
    </w:sdtPr>
    <w:sdtEndPr>
      <w:rPr>
        <w:rFonts w:ascii="Times New Roman" w:hAnsi="Times New Roman" w:cs="Times New Roman"/>
        <w:sz w:val="26"/>
        <w:szCs w:val="26"/>
      </w:rPr>
    </w:sdtEndPr>
    <w:sdtContent>
      <w:p w:rsidR="00555653" w:rsidRDefault="00662570">
        <w:pPr>
          <w:pStyle w:val="a7"/>
          <w:jc w:val="center"/>
        </w:pPr>
        <w:r w:rsidRPr="0037167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555653" w:rsidRPr="0037167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7167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4795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7167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55653" w:rsidRDefault="005556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0A0"/>
    <w:multiLevelType w:val="multilevel"/>
    <w:tmpl w:val="721A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5F1C1F"/>
    <w:multiLevelType w:val="hybridMultilevel"/>
    <w:tmpl w:val="FD78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A5BE4"/>
    <w:multiLevelType w:val="hybridMultilevel"/>
    <w:tmpl w:val="0C881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6D83"/>
    <w:multiLevelType w:val="multilevel"/>
    <w:tmpl w:val="5AEA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632" w:hanging="106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43BD7D53"/>
    <w:multiLevelType w:val="hybridMultilevel"/>
    <w:tmpl w:val="3458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903C7"/>
    <w:multiLevelType w:val="multilevel"/>
    <w:tmpl w:val="721A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A27171"/>
    <w:multiLevelType w:val="hybridMultilevel"/>
    <w:tmpl w:val="809A08EA"/>
    <w:lvl w:ilvl="0" w:tplc="11CE5DD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65"/>
    <w:rsid w:val="0000728D"/>
    <w:rsid w:val="00017D9D"/>
    <w:rsid w:val="00040E5D"/>
    <w:rsid w:val="00041D5F"/>
    <w:rsid w:val="00072053"/>
    <w:rsid w:val="000736B4"/>
    <w:rsid w:val="00075BBB"/>
    <w:rsid w:val="0009349A"/>
    <w:rsid w:val="000E01E8"/>
    <w:rsid w:val="000F260F"/>
    <w:rsid w:val="000F2FBF"/>
    <w:rsid w:val="00110356"/>
    <w:rsid w:val="00115ED1"/>
    <w:rsid w:val="001163C4"/>
    <w:rsid w:val="0012049C"/>
    <w:rsid w:val="00124667"/>
    <w:rsid w:val="00126096"/>
    <w:rsid w:val="00171A79"/>
    <w:rsid w:val="001806F6"/>
    <w:rsid w:val="001A0DDA"/>
    <w:rsid w:val="001A7810"/>
    <w:rsid w:val="001B7AE6"/>
    <w:rsid w:val="001B7F9F"/>
    <w:rsid w:val="001C3654"/>
    <w:rsid w:val="001C40B2"/>
    <w:rsid w:val="001D58E6"/>
    <w:rsid w:val="001E3CFA"/>
    <w:rsid w:val="00207139"/>
    <w:rsid w:val="00236695"/>
    <w:rsid w:val="00243474"/>
    <w:rsid w:val="00246B0B"/>
    <w:rsid w:val="00264003"/>
    <w:rsid w:val="00274701"/>
    <w:rsid w:val="002759C0"/>
    <w:rsid w:val="002815E8"/>
    <w:rsid w:val="002B031A"/>
    <w:rsid w:val="002B6342"/>
    <w:rsid w:val="0031418D"/>
    <w:rsid w:val="00331322"/>
    <w:rsid w:val="003333C1"/>
    <w:rsid w:val="00347958"/>
    <w:rsid w:val="003572BB"/>
    <w:rsid w:val="00361DBA"/>
    <w:rsid w:val="00364ECE"/>
    <w:rsid w:val="0037038F"/>
    <w:rsid w:val="0037167D"/>
    <w:rsid w:val="00377B36"/>
    <w:rsid w:val="00380F01"/>
    <w:rsid w:val="0038167B"/>
    <w:rsid w:val="00381817"/>
    <w:rsid w:val="00381BF3"/>
    <w:rsid w:val="00382D89"/>
    <w:rsid w:val="003929E3"/>
    <w:rsid w:val="003C7CE3"/>
    <w:rsid w:val="003E30F5"/>
    <w:rsid w:val="003F53FB"/>
    <w:rsid w:val="003F7673"/>
    <w:rsid w:val="00404ABA"/>
    <w:rsid w:val="00405468"/>
    <w:rsid w:val="00412D23"/>
    <w:rsid w:val="00413ABA"/>
    <w:rsid w:val="00414967"/>
    <w:rsid w:val="00420C7B"/>
    <w:rsid w:val="00423E19"/>
    <w:rsid w:val="00432531"/>
    <w:rsid w:val="00456577"/>
    <w:rsid w:val="004642D8"/>
    <w:rsid w:val="00467EC3"/>
    <w:rsid w:val="00473146"/>
    <w:rsid w:val="004C638F"/>
    <w:rsid w:val="004D7ADA"/>
    <w:rsid w:val="004E045F"/>
    <w:rsid w:val="005018C0"/>
    <w:rsid w:val="00502911"/>
    <w:rsid w:val="00504DF0"/>
    <w:rsid w:val="00515199"/>
    <w:rsid w:val="00527521"/>
    <w:rsid w:val="005358F9"/>
    <w:rsid w:val="00555653"/>
    <w:rsid w:val="00556871"/>
    <w:rsid w:val="00557CCA"/>
    <w:rsid w:val="005B487E"/>
    <w:rsid w:val="005B65A7"/>
    <w:rsid w:val="005C10D7"/>
    <w:rsid w:val="005D14BD"/>
    <w:rsid w:val="005D4A55"/>
    <w:rsid w:val="005E0CEB"/>
    <w:rsid w:val="0063276F"/>
    <w:rsid w:val="0064363C"/>
    <w:rsid w:val="00655047"/>
    <w:rsid w:val="00662570"/>
    <w:rsid w:val="006955A8"/>
    <w:rsid w:val="006C7C55"/>
    <w:rsid w:val="006E79B4"/>
    <w:rsid w:val="00701982"/>
    <w:rsid w:val="007062B0"/>
    <w:rsid w:val="00712BDC"/>
    <w:rsid w:val="007209A8"/>
    <w:rsid w:val="0073642E"/>
    <w:rsid w:val="007632CD"/>
    <w:rsid w:val="007A5943"/>
    <w:rsid w:val="007B3613"/>
    <w:rsid w:val="00800A50"/>
    <w:rsid w:val="00807512"/>
    <w:rsid w:val="00825A02"/>
    <w:rsid w:val="0086065B"/>
    <w:rsid w:val="00874382"/>
    <w:rsid w:val="008817CC"/>
    <w:rsid w:val="00886F4E"/>
    <w:rsid w:val="00890CD8"/>
    <w:rsid w:val="008911EE"/>
    <w:rsid w:val="008926C4"/>
    <w:rsid w:val="008929B3"/>
    <w:rsid w:val="008B0C27"/>
    <w:rsid w:val="008C64BE"/>
    <w:rsid w:val="008E2501"/>
    <w:rsid w:val="008E661B"/>
    <w:rsid w:val="008E6DBF"/>
    <w:rsid w:val="008F1C51"/>
    <w:rsid w:val="00900149"/>
    <w:rsid w:val="00916B4E"/>
    <w:rsid w:val="00920A93"/>
    <w:rsid w:val="00923E25"/>
    <w:rsid w:val="00937091"/>
    <w:rsid w:val="00937D55"/>
    <w:rsid w:val="0095322F"/>
    <w:rsid w:val="00981866"/>
    <w:rsid w:val="00981E9C"/>
    <w:rsid w:val="00982023"/>
    <w:rsid w:val="0099109A"/>
    <w:rsid w:val="00997662"/>
    <w:rsid w:val="009E19C5"/>
    <w:rsid w:val="009F2427"/>
    <w:rsid w:val="009F4DFA"/>
    <w:rsid w:val="00A040D9"/>
    <w:rsid w:val="00A1259B"/>
    <w:rsid w:val="00A17112"/>
    <w:rsid w:val="00A22270"/>
    <w:rsid w:val="00A42BA9"/>
    <w:rsid w:val="00A530EB"/>
    <w:rsid w:val="00A609B8"/>
    <w:rsid w:val="00A84465"/>
    <w:rsid w:val="00A85543"/>
    <w:rsid w:val="00A96E17"/>
    <w:rsid w:val="00AC2F4F"/>
    <w:rsid w:val="00AC5916"/>
    <w:rsid w:val="00AF2021"/>
    <w:rsid w:val="00AF306D"/>
    <w:rsid w:val="00AF512C"/>
    <w:rsid w:val="00B069EC"/>
    <w:rsid w:val="00B30D1A"/>
    <w:rsid w:val="00B45E35"/>
    <w:rsid w:val="00B471E9"/>
    <w:rsid w:val="00B55819"/>
    <w:rsid w:val="00B93952"/>
    <w:rsid w:val="00B97724"/>
    <w:rsid w:val="00BA2F2E"/>
    <w:rsid w:val="00BC01FF"/>
    <w:rsid w:val="00BD0539"/>
    <w:rsid w:val="00BE45F7"/>
    <w:rsid w:val="00BE740A"/>
    <w:rsid w:val="00BE7FA8"/>
    <w:rsid w:val="00BF2FE9"/>
    <w:rsid w:val="00BF3C4F"/>
    <w:rsid w:val="00C1006C"/>
    <w:rsid w:val="00C251DD"/>
    <w:rsid w:val="00C258AA"/>
    <w:rsid w:val="00C54B30"/>
    <w:rsid w:val="00C7291B"/>
    <w:rsid w:val="00C84B35"/>
    <w:rsid w:val="00CC1D58"/>
    <w:rsid w:val="00CD5CB1"/>
    <w:rsid w:val="00CE42B0"/>
    <w:rsid w:val="00CF4BDD"/>
    <w:rsid w:val="00D04B47"/>
    <w:rsid w:val="00D06B4A"/>
    <w:rsid w:val="00D17CD7"/>
    <w:rsid w:val="00D274B4"/>
    <w:rsid w:val="00D32210"/>
    <w:rsid w:val="00D32615"/>
    <w:rsid w:val="00D560E8"/>
    <w:rsid w:val="00D64E90"/>
    <w:rsid w:val="00D72123"/>
    <w:rsid w:val="00D85B3D"/>
    <w:rsid w:val="00DD4168"/>
    <w:rsid w:val="00DD57C6"/>
    <w:rsid w:val="00DD76E3"/>
    <w:rsid w:val="00DE5AFE"/>
    <w:rsid w:val="00E04702"/>
    <w:rsid w:val="00E206DC"/>
    <w:rsid w:val="00E27167"/>
    <w:rsid w:val="00E504A9"/>
    <w:rsid w:val="00E642A9"/>
    <w:rsid w:val="00E6638F"/>
    <w:rsid w:val="00E9591F"/>
    <w:rsid w:val="00EA4024"/>
    <w:rsid w:val="00EA416E"/>
    <w:rsid w:val="00EA5459"/>
    <w:rsid w:val="00EB62AF"/>
    <w:rsid w:val="00EC19DB"/>
    <w:rsid w:val="00EC4B8A"/>
    <w:rsid w:val="00EE73E4"/>
    <w:rsid w:val="00EF2944"/>
    <w:rsid w:val="00F02C5B"/>
    <w:rsid w:val="00F13E34"/>
    <w:rsid w:val="00F27CC0"/>
    <w:rsid w:val="00F57951"/>
    <w:rsid w:val="00F64DC4"/>
    <w:rsid w:val="00F72792"/>
    <w:rsid w:val="00F73A6E"/>
    <w:rsid w:val="00F77E06"/>
    <w:rsid w:val="00F81D80"/>
    <w:rsid w:val="00F864EF"/>
    <w:rsid w:val="00FA1206"/>
    <w:rsid w:val="00FA6D50"/>
    <w:rsid w:val="00FB12F3"/>
    <w:rsid w:val="00FB1EE3"/>
    <w:rsid w:val="00FB4FEE"/>
    <w:rsid w:val="00FC7488"/>
    <w:rsid w:val="00FC7BC5"/>
    <w:rsid w:val="00FD72E1"/>
    <w:rsid w:val="00FE117A"/>
    <w:rsid w:val="00FE1973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27"/>
    <w:pPr>
      <w:ind w:left="720"/>
      <w:contextualSpacing/>
    </w:pPr>
  </w:style>
  <w:style w:type="table" w:styleId="a4">
    <w:name w:val="Table Grid"/>
    <w:basedOn w:val="a1"/>
    <w:uiPriority w:val="59"/>
    <w:rsid w:val="005E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53"/>
  </w:style>
  <w:style w:type="paragraph" w:styleId="a9">
    <w:name w:val="footer"/>
    <w:basedOn w:val="a"/>
    <w:link w:val="aa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27"/>
    <w:pPr>
      <w:ind w:left="720"/>
      <w:contextualSpacing/>
    </w:pPr>
  </w:style>
  <w:style w:type="table" w:styleId="a4">
    <w:name w:val="Table Grid"/>
    <w:basedOn w:val="a1"/>
    <w:uiPriority w:val="59"/>
    <w:rsid w:val="005E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53"/>
  </w:style>
  <w:style w:type="paragraph" w:styleId="a9">
    <w:name w:val="footer"/>
    <w:basedOn w:val="a"/>
    <w:link w:val="aa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3316-0B4E-4CE5-A4C9-3E9D9C04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Дорохина Елена Геннадьевна</cp:lastModifiedBy>
  <cp:revision>3</cp:revision>
  <cp:lastPrinted>2025-08-18T13:52:00Z</cp:lastPrinted>
  <dcterms:created xsi:type="dcterms:W3CDTF">2025-08-19T14:17:00Z</dcterms:created>
  <dcterms:modified xsi:type="dcterms:W3CDTF">2025-08-19T14:18:00Z</dcterms:modified>
</cp:coreProperties>
</file>